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pBdr/>
        <w:spacing w:before="0" w:line="276" w:lineRule="auto"/>
        <w:contextualSpacing w:val="0"/>
        <w:jc w:val="right"/>
        <w:rPr>
          <w:rFonts w:ascii="Lato" w:cs="Lato" w:eastAsia="Lato" w:hAnsi="Lato"/>
          <w:sz w:val="20"/>
          <w:szCs w:val="20"/>
        </w:rPr>
      </w:pPr>
      <w:r w:rsidDel="00000000" w:rsidR="00000000" w:rsidRPr="00000000">
        <w:drawing>
          <wp:inline distB="114300" distT="114300" distL="114300" distR="114300">
            <wp:extent cx="773192" cy="909638"/>
            <wp:effectExtent b="0" l="0" r="0" t="0"/>
            <wp:docPr descr="LogoFinalBorder.png" id="1" name="image01.png"/>
            <a:graphic>
              <a:graphicData uri="http://schemas.openxmlformats.org/drawingml/2006/picture">
                <pic:pic>
                  <pic:nvPicPr>
                    <pic:cNvPr descr="LogoFinalBorder.png" id="0" name="image01.png"/>
                    <pic:cNvPicPr preferRelativeResize="0"/>
                  </pic:nvPicPr>
                  <pic:blipFill>
                    <a:blip r:embed="rId5"/>
                    <a:srcRect b="0" l="0" r="0" t="0"/>
                    <a:stretch>
                      <a:fillRect/>
                    </a:stretch>
                  </pic:blipFill>
                  <pic:spPr>
                    <a:xfrm>
                      <a:off x="0" y="0"/>
                      <a:ext cx="773192" cy="909638"/>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pBdr/>
        <w:spacing w:before="0" w:line="276" w:lineRule="auto"/>
        <w:contextualSpacing w:val="0"/>
        <w:jc w:val="right"/>
        <w:rPr>
          <w:rFonts w:ascii="Lato" w:cs="Lato" w:eastAsia="Lato" w:hAnsi="Lato"/>
          <w:color w:val="ff0000"/>
          <w:sz w:val="20"/>
          <w:szCs w:val="20"/>
        </w:rPr>
      </w:pPr>
      <w:r w:rsidDel="00000000" w:rsidR="00000000" w:rsidRPr="00000000">
        <w:rPr>
          <w:rFonts w:ascii="Lato" w:cs="Lato" w:eastAsia="Lato" w:hAnsi="Lato"/>
          <w:color w:val="ff0000"/>
          <w:sz w:val="20"/>
          <w:szCs w:val="20"/>
          <w:rtl w:val="0"/>
        </w:rPr>
        <w:t xml:space="preserve">Sender’s name</w:t>
      </w:r>
    </w:p>
    <w:p w:rsidR="00000000" w:rsidDel="00000000" w:rsidP="00000000" w:rsidRDefault="00000000" w:rsidRPr="00000000">
      <w:pPr>
        <w:keepNext w:val="0"/>
        <w:keepLines w:val="0"/>
        <w:pBdr/>
        <w:spacing w:before="0" w:line="276" w:lineRule="auto"/>
        <w:contextualSpacing w:val="0"/>
        <w:jc w:val="right"/>
        <w:rPr>
          <w:rFonts w:ascii="Lato" w:cs="Lato" w:eastAsia="Lato" w:hAnsi="Lato"/>
          <w:color w:val="ff0000"/>
          <w:sz w:val="20"/>
          <w:szCs w:val="20"/>
        </w:rPr>
      </w:pPr>
      <w:r w:rsidDel="00000000" w:rsidR="00000000" w:rsidRPr="00000000">
        <w:rPr>
          <w:rFonts w:ascii="Lato" w:cs="Lato" w:eastAsia="Lato" w:hAnsi="Lato"/>
          <w:color w:val="ff0000"/>
          <w:sz w:val="20"/>
          <w:szCs w:val="20"/>
          <w:rtl w:val="0"/>
        </w:rPr>
        <w:t xml:space="preserve">Address 1</w:t>
      </w:r>
    </w:p>
    <w:p w:rsidR="00000000" w:rsidDel="00000000" w:rsidP="00000000" w:rsidRDefault="00000000" w:rsidRPr="00000000">
      <w:pPr>
        <w:keepNext w:val="0"/>
        <w:keepLines w:val="0"/>
        <w:pBdr/>
        <w:spacing w:before="0" w:line="276" w:lineRule="auto"/>
        <w:contextualSpacing w:val="0"/>
        <w:jc w:val="right"/>
        <w:rPr>
          <w:rFonts w:ascii="Lato" w:cs="Lato" w:eastAsia="Lato" w:hAnsi="Lato"/>
          <w:color w:val="ff0000"/>
          <w:sz w:val="20"/>
          <w:szCs w:val="20"/>
        </w:rPr>
      </w:pPr>
      <w:r w:rsidDel="00000000" w:rsidR="00000000" w:rsidRPr="00000000">
        <w:rPr>
          <w:rFonts w:ascii="Lato" w:cs="Lato" w:eastAsia="Lato" w:hAnsi="Lato"/>
          <w:color w:val="ff0000"/>
          <w:sz w:val="20"/>
          <w:szCs w:val="20"/>
          <w:rtl w:val="0"/>
        </w:rPr>
        <w:t xml:space="preserve">Address 2</w:t>
      </w:r>
    </w:p>
    <w:p w:rsidR="00000000" w:rsidDel="00000000" w:rsidP="00000000" w:rsidRDefault="00000000" w:rsidRPr="00000000">
      <w:pPr>
        <w:keepNext w:val="0"/>
        <w:keepLines w:val="0"/>
        <w:pBdr/>
        <w:spacing w:before="0" w:line="276" w:lineRule="auto"/>
        <w:contextualSpacing w:val="0"/>
        <w:jc w:val="left"/>
        <w:rPr>
          <w:rFonts w:ascii="Lato" w:cs="Lato" w:eastAsia="Lato" w:hAnsi="Lato"/>
          <w:color w:val="ff0000"/>
          <w:sz w:val="20"/>
          <w:szCs w:val="20"/>
        </w:rPr>
      </w:pPr>
      <w:r w:rsidDel="00000000" w:rsidR="00000000" w:rsidRPr="00000000">
        <w:rPr>
          <w:rFonts w:ascii="Lato" w:cs="Lato" w:eastAsia="Lato" w:hAnsi="Lato"/>
          <w:color w:val="ff0000"/>
          <w:sz w:val="20"/>
          <w:szCs w:val="20"/>
          <w:rtl w:val="0"/>
        </w:rPr>
        <w:t xml:space="preserve">Date</w:t>
      </w:r>
    </w:p>
    <w:p w:rsidR="00000000" w:rsidDel="00000000" w:rsidP="00000000" w:rsidRDefault="00000000" w:rsidRPr="00000000">
      <w:pPr>
        <w:keepNext w:val="0"/>
        <w:keepLines w:val="0"/>
        <w:pBdr/>
        <w:spacing w:before="0" w:line="276" w:lineRule="auto"/>
        <w:contextualSpacing w:val="0"/>
        <w:jc w:val="left"/>
        <w:rPr>
          <w:rFonts w:ascii="Lato" w:cs="Lato" w:eastAsia="Lato" w:hAnsi="Lato"/>
          <w:color w:val="ff0000"/>
          <w:sz w:val="20"/>
          <w:szCs w:val="20"/>
        </w:rPr>
      </w:pPr>
      <w:r w:rsidDel="00000000" w:rsidR="00000000" w:rsidRPr="00000000">
        <w:rPr>
          <w:rtl w:val="0"/>
        </w:rPr>
      </w:r>
    </w:p>
    <w:p w:rsidR="00000000" w:rsidDel="00000000" w:rsidP="00000000" w:rsidRDefault="00000000" w:rsidRPr="00000000">
      <w:pPr>
        <w:keepNext w:val="0"/>
        <w:keepLines w:val="0"/>
        <w:pBdr/>
        <w:spacing w:before="0" w:line="276" w:lineRule="auto"/>
        <w:contextualSpacing w:val="0"/>
        <w:jc w:val="left"/>
        <w:rPr>
          <w:rFonts w:ascii="Lato" w:cs="Lato" w:eastAsia="Lato" w:hAnsi="Lato"/>
          <w:color w:val="ff0000"/>
          <w:sz w:val="20"/>
          <w:szCs w:val="20"/>
        </w:rPr>
      </w:pPr>
      <w:r w:rsidDel="00000000" w:rsidR="00000000" w:rsidRPr="00000000">
        <w:rPr>
          <w:rFonts w:ascii="Lato" w:cs="Lato" w:eastAsia="Lato" w:hAnsi="Lato"/>
          <w:color w:val="ff0000"/>
          <w:sz w:val="20"/>
          <w:szCs w:val="20"/>
          <w:rtl w:val="0"/>
        </w:rPr>
        <w:t xml:space="preserve">Councillor candidate’s name</w:t>
      </w:r>
    </w:p>
    <w:p w:rsidR="00000000" w:rsidDel="00000000" w:rsidP="00000000" w:rsidRDefault="00000000" w:rsidRPr="00000000">
      <w:pPr>
        <w:keepNext w:val="0"/>
        <w:keepLines w:val="0"/>
        <w:pBdr/>
        <w:spacing w:before="0" w:line="276" w:lineRule="auto"/>
        <w:contextualSpacing w:val="0"/>
        <w:jc w:val="left"/>
        <w:rPr>
          <w:rFonts w:ascii="Lato" w:cs="Lato" w:eastAsia="Lato" w:hAnsi="Lato"/>
          <w:color w:val="ff0000"/>
          <w:sz w:val="20"/>
          <w:szCs w:val="20"/>
        </w:rPr>
      </w:pPr>
      <w:r w:rsidDel="00000000" w:rsidR="00000000" w:rsidRPr="00000000">
        <w:rPr>
          <w:rFonts w:ascii="Lato" w:cs="Lato" w:eastAsia="Lato" w:hAnsi="Lato"/>
          <w:color w:val="ff0000"/>
          <w:sz w:val="20"/>
          <w:szCs w:val="20"/>
          <w:rtl w:val="0"/>
        </w:rPr>
        <w:t xml:space="preserve">Address1</w:t>
      </w:r>
    </w:p>
    <w:p w:rsidR="00000000" w:rsidDel="00000000" w:rsidP="00000000" w:rsidRDefault="00000000" w:rsidRPr="00000000">
      <w:pPr>
        <w:keepNext w:val="0"/>
        <w:keepLines w:val="0"/>
        <w:pBdr/>
        <w:spacing w:before="0" w:line="276" w:lineRule="auto"/>
        <w:contextualSpacing w:val="0"/>
        <w:jc w:val="left"/>
        <w:rPr>
          <w:rFonts w:ascii="Lato" w:cs="Lato" w:eastAsia="Lato" w:hAnsi="Lato"/>
          <w:color w:val="ff0000"/>
          <w:sz w:val="20"/>
          <w:szCs w:val="20"/>
        </w:rPr>
      </w:pPr>
      <w:r w:rsidDel="00000000" w:rsidR="00000000" w:rsidRPr="00000000">
        <w:rPr>
          <w:rFonts w:ascii="Lato" w:cs="Lato" w:eastAsia="Lato" w:hAnsi="Lato"/>
          <w:color w:val="ff0000"/>
          <w:sz w:val="20"/>
          <w:szCs w:val="20"/>
          <w:rtl w:val="0"/>
        </w:rPr>
        <w:t xml:space="preserve">Address2</w:t>
      </w:r>
    </w:p>
    <w:p w:rsidR="00000000" w:rsidDel="00000000" w:rsidP="00000000" w:rsidRDefault="00000000" w:rsidRPr="00000000">
      <w:pPr>
        <w:keepNext w:val="0"/>
        <w:keepLines w:val="0"/>
        <w:pBdr/>
        <w:spacing w:before="0" w:line="276" w:lineRule="auto"/>
        <w:contextualSpacing w:val="0"/>
        <w:jc w:val="left"/>
        <w:rPr>
          <w:rFonts w:ascii="Lato" w:cs="Lato" w:eastAsia="Lato" w:hAnsi="Lato"/>
          <w:sz w:val="20"/>
          <w:szCs w:val="20"/>
        </w:rPr>
      </w:pPr>
      <w:r w:rsidDel="00000000" w:rsidR="00000000" w:rsidRPr="00000000">
        <w:rPr>
          <w:rtl w:val="0"/>
        </w:rPr>
      </w:r>
    </w:p>
    <w:p w:rsidR="00000000" w:rsidDel="00000000" w:rsidP="00000000" w:rsidRDefault="00000000" w:rsidRPr="00000000">
      <w:pPr>
        <w:keepNext w:val="0"/>
        <w:keepLines w:val="0"/>
        <w:pBdr/>
        <w:spacing w:before="0" w:line="276" w:lineRule="auto"/>
        <w:contextualSpacing w:val="0"/>
        <w:jc w:val="left"/>
        <w:rPr>
          <w:rFonts w:ascii="Lato" w:cs="Lato" w:eastAsia="Lato" w:hAnsi="Lato"/>
          <w:sz w:val="20"/>
          <w:szCs w:val="20"/>
        </w:rPr>
      </w:pPr>
      <w:r w:rsidDel="00000000" w:rsidR="00000000" w:rsidRPr="00000000">
        <w:rPr>
          <w:rFonts w:ascii="Lato" w:cs="Lato" w:eastAsia="Lato" w:hAnsi="Lato"/>
          <w:sz w:val="20"/>
          <w:szCs w:val="20"/>
          <w:rtl w:val="0"/>
        </w:rPr>
        <w:t xml:space="preserve">Dear </w:t>
      </w:r>
      <w:r w:rsidDel="00000000" w:rsidR="00000000" w:rsidRPr="00000000">
        <w:rPr>
          <w:rFonts w:ascii="Lato" w:cs="Lato" w:eastAsia="Lato" w:hAnsi="Lato"/>
          <w:color w:val="ff0000"/>
          <w:sz w:val="20"/>
          <w:szCs w:val="20"/>
          <w:rtl w:val="0"/>
        </w:rPr>
        <w:t xml:space="preserve">XXXXXXX</w:t>
      </w:r>
      <w:r w:rsidDel="00000000" w:rsidR="00000000" w:rsidRPr="00000000">
        <w:rPr>
          <w:rFonts w:ascii="Lato" w:cs="Lato" w:eastAsia="Lato" w:hAnsi="Lato"/>
          <w:sz w:val="20"/>
          <w:szCs w:val="20"/>
          <w:rtl w:val="0"/>
        </w:rPr>
        <w:t xml:space="preserve">,</w:t>
      </w:r>
    </w:p>
    <w:p w:rsidR="00000000" w:rsidDel="00000000" w:rsidP="00000000" w:rsidRDefault="00000000" w:rsidRPr="00000000">
      <w:pPr>
        <w:keepNext w:val="0"/>
        <w:keepLines w:val="0"/>
        <w:pBdr/>
        <w:spacing w:before="0" w:line="276" w:lineRule="auto"/>
        <w:contextualSpacing w:val="0"/>
        <w:jc w:val="left"/>
        <w:rPr>
          <w:rFonts w:ascii="Lato" w:cs="Lato" w:eastAsia="Lato" w:hAnsi="Lato"/>
          <w:sz w:val="20"/>
          <w:szCs w:val="20"/>
        </w:rPr>
      </w:pPr>
      <w:r w:rsidDel="00000000" w:rsidR="00000000" w:rsidRPr="00000000">
        <w:rPr>
          <w:rtl w:val="0"/>
        </w:rPr>
      </w:r>
    </w:p>
    <w:p w:rsidR="00000000" w:rsidDel="00000000" w:rsidP="00000000" w:rsidRDefault="00000000" w:rsidRPr="00000000">
      <w:pPr>
        <w:pBdr/>
        <w:contextualSpacing w:val="0"/>
        <w:jc w:val="center"/>
        <w:rPr>
          <w:rFonts w:ascii="Lato" w:cs="Lato" w:eastAsia="Lato" w:hAnsi="Lato"/>
          <w:b w:val="1"/>
          <w:sz w:val="24"/>
          <w:szCs w:val="24"/>
        </w:rPr>
      </w:pPr>
      <w:r w:rsidDel="00000000" w:rsidR="00000000" w:rsidRPr="00000000">
        <w:rPr>
          <w:rFonts w:ascii="Lato" w:cs="Lato" w:eastAsia="Lato" w:hAnsi="Lato"/>
          <w:b w:val="1"/>
          <w:sz w:val="24"/>
          <w:szCs w:val="24"/>
          <w:rtl w:val="0"/>
        </w:rPr>
        <w:t xml:space="preserve">Building a better county - with cycling at its heart</w:t>
      </w:r>
    </w:p>
    <w:p w:rsidR="00000000" w:rsidDel="00000000" w:rsidP="00000000" w:rsidRDefault="00000000" w:rsidRPr="00000000">
      <w:pPr>
        <w:pBdr/>
        <w:contextualSpacing w:val="0"/>
        <w:jc w:val="center"/>
        <w:rPr>
          <w:rFonts w:ascii="Lato" w:cs="Lato" w:eastAsia="Lato" w:hAnsi="Lato"/>
          <w:b w:val="1"/>
          <w:sz w:val="24"/>
          <w:szCs w:val="24"/>
        </w:rPr>
      </w:pPr>
      <w:r w:rsidDel="00000000" w:rsidR="00000000" w:rsidRPr="00000000">
        <w:rPr>
          <w:rFonts w:ascii="Lato" w:cs="Lato" w:eastAsia="Lato" w:hAnsi="Lato"/>
          <w:b w:val="1"/>
          <w:sz w:val="24"/>
          <w:szCs w:val="24"/>
          <w:rtl w:val="0"/>
        </w:rPr>
        <w:t xml:space="preserve">Is this something you will support?</w:t>
      </w:r>
    </w:p>
    <w:p w:rsidR="00000000" w:rsidDel="00000000" w:rsidP="00000000" w:rsidRDefault="00000000" w:rsidRPr="00000000">
      <w:pPr>
        <w:keepNext w:val="0"/>
        <w:keepLines w:val="0"/>
        <w:pBdr/>
        <w:spacing w:before="0" w:line="276" w:lineRule="auto"/>
        <w:contextualSpacing w:val="0"/>
        <w:jc w:val="left"/>
        <w:rPr>
          <w:rFonts w:ascii="Lato" w:cs="Lato" w:eastAsia="Lato" w:hAnsi="Lato"/>
          <w:sz w:val="20"/>
          <w:szCs w:val="20"/>
        </w:rPr>
      </w:pPr>
      <w:r w:rsidDel="00000000" w:rsidR="00000000" w:rsidRPr="00000000">
        <w:rPr>
          <w:rtl w:val="0"/>
        </w:rPr>
      </w:r>
    </w:p>
    <w:p w:rsidR="00000000" w:rsidDel="00000000" w:rsidP="00000000" w:rsidRDefault="00000000" w:rsidRPr="00000000">
      <w:pPr>
        <w:pBdr/>
        <w:contextualSpacing w:val="0"/>
        <w:rPr>
          <w:rFonts w:ascii="Lato" w:cs="Lato" w:eastAsia="Lato" w:hAnsi="Lato"/>
          <w:sz w:val="20"/>
          <w:szCs w:val="20"/>
        </w:rPr>
      </w:pPr>
      <w:r w:rsidDel="00000000" w:rsidR="00000000" w:rsidRPr="00000000">
        <w:rPr>
          <w:rFonts w:ascii="Lato" w:cs="Lato" w:eastAsia="Lato" w:hAnsi="Lato"/>
          <w:color w:val="ff0000"/>
          <w:sz w:val="20"/>
          <w:szCs w:val="20"/>
          <w:rtl w:val="0"/>
        </w:rPr>
        <w:t xml:space="preserve">[Optional personal story: “My commute to work is a real delight: people wave and say hello every morning, my journey time is always predictable, regardless of whether it’s rush hour and I never worry about where I park. Such are some of the benefits of cycle commuting.  Regrettable many of my work colleagues don’t cycle.  This is not because they don’t want to.  It is because they perceive it as being unsafe to do so.  Our roads are a hostile place for many - preventing the adoption of cycling, with all the benefits this can bring to individuals and the city”].</w:t>
      </w:r>
      <w:r w:rsidDel="00000000" w:rsidR="00000000" w:rsidRPr="00000000">
        <w:rPr>
          <w:rtl w:val="0"/>
        </w:rPr>
      </w:r>
    </w:p>
    <w:p w:rsidR="00000000" w:rsidDel="00000000" w:rsidP="00000000" w:rsidRDefault="00000000" w:rsidRPr="00000000">
      <w:pPr>
        <w:keepNext w:val="0"/>
        <w:keepLines w:val="0"/>
        <w:pBdr/>
        <w:spacing w:before="0" w:line="276" w:lineRule="auto"/>
        <w:contextualSpacing w:val="0"/>
        <w:jc w:val="left"/>
        <w:rPr>
          <w:rFonts w:ascii="Lato" w:cs="Lato" w:eastAsia="Lato" w:hAnsi="Lato"/>
          <w:sz w:val="20"/>
          <w:szCs w:val="20"/>
        </w:rPr>
      </w:pPr>
      <w:r w:rsidDel="00000000" w:rsidR="00000000" w:rsidRPr="00000000">
        <w:rPr>
          <w:rtl w:val="0"/>
        </w:rPr>
      </w:r>
    </w:p>
    <w:p w:rsidR="00000000" w:rsidDel="00000000" w:rsidP="00000000" w:rsidRDefault="00000000" w:rsidRPr="00000000">
      <w:pPr>
        <w:keepNext w:val="0"/>
        <w:keepLines w:val="0"/>
        <w:pBdr/>
        <w:spacing w:before="0" w:line="276" w:lineRule="auto"/>
        <w:contextualSpacing w:val="0"/>
        <w:jc w:val="left"/>
        <w:rPr>
          <w:rFonts w:ascii="Lato" w:cs="Lato" w:eastAsia="Lato" w:hAnsi="Lato"/>
          <w:sz w:val="20"/>
          <w:szCs w:val="20"/>
        </w:rPr>
      </w:pPr>
      <w:r w:rsidDel="00000000" w:rsidR="00000000" w:rsidRPr="00000000">
        <w:rPr>
          <w:rFonts w:ascii="Lato" w:cs="Lato" w:eastAsia="Lato" w:hAnsi="Lato"/>
          <w:sz w:val="20"/>
          <w:szCs w:val="20"/>
          <w:rtl w:val="0"/>
        </w:rPr>
        <w:t xml:space="preserve">I write to seek your support for building a better County, with cycling at its heart.</w:t>
      </w:r>
    </w:p>
    <w:p w:rsidR="00000000" w:rsidDel="00000000" w:rsidP="00000000" w:rsidRDefault="00000000" w:rsidRPr="00000000">
      <w:pPr>
        <w:keepNext w:val="0"/>
        <w:keepLines w:val="0"/>
        <w:pBdr/>
        <w:spacing w:before="0" w:line="276" w:lineRule="auto"/>
        <w:contextualSpacing w:val="0"/>
        <w:jc w:val="left"/>
        <w:rPr>
          <w:rFonts w:ascii="Lato" w:cs="Lato" w:eastAsia="Lato" w:hAnsi="Lato"/>
          <w:sz w:val="20"/>
          <w:szCs w:val="20"/>
        </w:rPr>
      </w:pPr>
      <w:r w:rsidDel="00000000" w:rsidR="00000000" w:rsidRPr="00000000">
        <w:rPr>
          <w:rtl w:val="0"/>
        </w:rPr>
      </w:r>
    </w:p>
    <w:p w:rsidR="00000000" w:rsidDel="00000000" w:rsidP="00000000" w:rsidRDefault="00000000" w:rsidRPr="00000000">
      <w:pPr>
        <w:keepNext w:val="0"/>
        <w:keepLines w:val="0"/>
        <w:pBdr/>
        <w:spacing w:before="0" w:line="276" w:lineRule="auto"/>
        <w:contextualSpacing w:val="0"/>
        <w:jc w:val="left"/>
        <w:rPr>
          <w:rFonts w:ascii="Lato" w:cs="Lato" w:eastAsia="Lato" w:hAnsi="Lato"/>
          <w:sz w:val="20"/>
          <w:szCs w:val="20"/>
        </w:rPr>
      </w:pPr>
      <w:r w:rsidDel="00000000" w:rsidR="00000000" w:rsidRPr="00000000">
        <w:rPr>
          <w:rFonts w:ascii="Lato" w:cs="Lato" w:eastAsia="Lato" w:hAnsi="Lato"/>
          <w:sz w:val="20"/>
          <w:szCs w:val="20"/>
          <w:rtl w:val="0"/>
        </w:rPr>
        <w:t xml:space="preserve">Devon faces significant challenges of pollution, congestion, unhealthy lifestyles and the degradation of the public realm.  Enabling a significant shift to cycling offers a way of addressing these challenges.  </w:t>
      </w:r>
    </w:p>
    <w:p w:rsidR="00000000" w:rsidDel="00000000" w:rsidP="00000000" w:rsidRDefault="00000000" w:rsidRPr="00000000">
      <w:pPr>
        <w:keepNext w:val="0"/>
        <w:keepLines w:val="0"/>
        <w:pBdr/>
        <w:spacing w:before="0" w:line="276" w:lineRule="auto"/>
        <w:contextualSpacing w:val="0"/>
        <w:jc w:val="left"/>
        <w:rPr>
          <w:rFonts w:ascii="Lato" w:cs="Lato" w:eastAsia="Lato" w:hAnsi="Lato"/>
          <w:sz w:val="20"/>
          <w:szCs w:val="20"/>
        </w:rPr>
      </w:pPr>
      <w:r w:rsidDel="00000000" w:rsidR="00000000" w:rsidRPr="00000000">
        <w:rPr>
          <w:rtl w:val="0"/>
        </w:rPr>
      </w:r>
    </w:p>
    <w:p w:rsidR="00000000" w:rsidDel="00000000" w:rsidP="00000000" w:rsidRDefault="00000000" w:rsidRPr="00000000">
      <w:pPr>
        <w:keepNext w:val="0"/>
        <w:keepLines w:val="0"/>
        <w:pBdr/>
        <w:spacing w:before="0" w:line="276" w:lineRule="auto"/>
        <w:contextualSpacing w:val="0"/>
        <w:jc w:val="left"/>
        <w:rPr>
          <w:rFonts w:ascii="Lato" w:cs="Lato" w:eastAsia="Lato" w:hAnsi="Lato"/>
          <w:sz w:val="20"/>
          <w:szCs w:val="20"/>
        </w:rPr>
      </w:pPr>
      <w:r w:rsidDel="00000000" w:rsidR="00000000" w:rsidRPr="00000000">
        <w:rPr>
          <w:rFonts w:ascii="Lato" w:cs="Lato" w:eastAsia="Lato" w:hAnsi="Lato"/>
          <w:sz w:val="20"/>
          <w:szCs w:val="20"/>
          <w:rtl w:val="0"/>
        </w:rPr>
        <w:t xml:space="preserve">I want to add my voice to several hundred citizens supporting the Exeter Cycling Campaign’s request that our County’s leaders take these challenges seriously and work to </w:t>
      </w:r>
      <w:r w:rsidDel="00000000" w:rsidR="00000000" w:rsidRPr="00000000">
        <w:rPr>
          <w:rFonts w:ascii="Lato" w:cs="Lato" w:eastAsia="Lato" w:hAnsi="Lato"/>
          <w:b w:val="1"/>
          <w:sz w:val="20"/>
          <w:szCs w:val="20"/>
          <w:rtl w:val="0"/>
        </w:rPr>
        <w:t xml:space="preserve">plan, invest and build </w:t>
      </w:r>
      <w:r w:rsidDel="00000000" w:rsidR="00000000" w:rsidRPr="00000000">
        <w:rPr>
          <w:rFonts w:ascii="Lato" w:cs="Lato" w:eastAsia="Lato" w:hAnsi="Lato"/>
          <w:sz w:val="20"/>
          <w:szCs w:val="20"/>
          <w:rtl w:val="0"/>
        </w:rPr>
        <w:t xml:space="preserve">a dense network of cycle paths.  Experience both in the UK and Europe shows that with properly designed infrastructure cycling can become the natural choice for everyday journeys for people of all ages and abilities.</w:t>
      </w:r>
    </w:p>
    <w:p w:rsidR="00000000" w:rsidDel="00000000" w:rsidP="00000000" w:rsidRDefault="00000000" w:rsidRPr="00000000">
      <w:pPr>
        <w:keepNext w:val="0"/>
        <w:keepLines w:val="0"/>
        <w:pBdr/>
        <w:spacing w:before="0" w:line="276" w:lineRule="auto"/>
        <w:contextualSpacing w:val="0"/>
        <w:jc w:val="left"/>
        <w:rPr>
          <w:rFonts w:ascii="Lato" w:cs="Lato" w:eastAsia="Lato" w:hAnsi="Lato"/>
          <w:sz w:val="20"/>
          <w:szCs w:val="20"/>
        </w:rPr>
      </w:pPr>
      <w:r w:rsidDel="00000000" w:rsidR="00000000" w:rsidRPr="00000000">
        <w:rPr>
          <w:rtl w:val="0"/>
        </w:rPr>
      </w:r>
    </w:p>
    <w:p w:rsidR="00000000" w:rsidDel="00000000" w:rsidP="00000000" w:rsidRDefault="00000000" w:rsidRPr="00000000">
      <w:pPr>
        <w:keepNext w:val="0"/>
        <w:keepLines w:val="0"/>
        <w:pBdr/>
        <w:spacing w:before="0" w:line="276" w:lineRule="auto"/>
        <w:contextualSpacing w:val="0"/>
        <w:jc w:val="left"/>
        <w:rPr>
          <w:rFonts w:ascii="Lato" w:cs="Lato" w:eastAsia="Lato" w:hAnsi="Lato"/>
          <w:sz w:val="20"/>
          <w:szCs w:val="20"/>
        </w:rPr>
      </w:pPr>
      <w:r w:rsidDel="00000000" w:rsidR="00000000" w:rsidRPr="00000000">
        <w:rPr>
          <w:rFonts w:ascii="Lato" w:cs="Lato" w:eastAsia="Lato" w:hAnsi="Lato"/>
          <w:sz w:val="20"/>
          <w:szCs w:val="20"/>
          <w:rtl w:val="0"/>
        </w:rPr>
        <w:t xml:space="preserve">Businesses, schools and shops are putting their weight behind this vision. Over 180 businesses, including South West Water, the University of Exeter, The Met Office, Ashfords, Devon &amp; Cornwall Police, Devon County Council, John Lewis and Waitrose have all pledged support to the </w:t>
      </w:r>
      <w:hyperlink r:id="rId6">
        <w:r w:rsidDel="00000000" w:rsidR="00000000" w:rsidRPr="00000000">
          <w:rPr>
            <w:rFonts w:ascii="Lato" w:cs="Lato" w:eastAsia="Lato" w:hAnsi="Lato"/>
            <w:color w:val="1155cc"/>
            <w:sz w:val="20"/>
            <w:szCs w:val="20"/>
            <w:u w:val="single"/>
            <w:rtl w:val="0"/>
          </w:rPr>
          <w:t xml:space="preserve">Exeter Cycling Charter. </w:t>
        </w:r>
      </w:hyperlink>
      <w:r w:rsidDel="00000000" w:rsidR="00000000" w:rsidRPr="00000000">
        <w:rPr>
          <w:rFonts w:ascii="Lato" w:cs="Lato" w:eastAsia="Lato" w:hAnsi="Lato"/>
          <w:sz w:val="20"/>
          <w:szCs w:val="20"/>
          <w:rtl w:val="0"/>
        </w:rPr>
        <w:t xml:space="preserve"> This Charter encourages our leaders to work towards delivering a vision where children and employees can cycle safely on convenient and connected cycle paths.  The Department of Transport’s </w:t>
      </w:r>
      <w:hyperlink r:id="rId7">
        <w:r w:rsidDel="00000000" w:rsidR="00000000" w:rsidRPr="00000000">
          <w:rPr>
            <w:rFonts w:ascii="Lato" w:cs="Lato" w:eastAsia="Lato" w:hAnsi="Lato"/>
            <w:color w:val="1155cc"/>
            <w:sz w:val="20"/>
            <w:szCs w:val="20"/>
            <w:u w:val="single"/>
            <w:rtl w:val="0"/>
          </w:rPr>
          <w:t xml:space="preserve">research </w:t>
        </w:r>
      </w:hyperlink>
      <w:r w:rsidDel="00000000" w:rsidR="00000000" w:rsidRPr="00000000">
        <w:rPr>
          <w:rFonts w:ascii="Lato" w:cs="Lato" w:eastAsia="Lato" w:hAnsi="Lato"/>
          <w:sz w:val="20"/>
          <w:szCs w:val="20"/>
          <w:rtl w:val="0"/>
        </w:rPr>
        <w:t xml:space="preserve">demonstrates how enabling cycling is good for business and supports a thriving economy.</w:t>
      </w:r>
    </w:p>
    <w:p w:rsidR="00000000" w:rsidDel="00000000" w:rsidP="00000000" w:rsidRDefault="00000000" w:rsidRPr="00000000">
      <w:pPr>
        <w:keepNext w:val="0"/>
        <w:keepLines w:val="0"/>
        <w:pBdr/>
        <w:spacing w:before="0" w:line="276" w:lineRule="auto"/>
        <w:contextualSpacing w:val="0"/>
        <w:jc w:val="left"/>
        <w:rPr>
          <w:rFonts w:ascii="Lato" w:cs="Lato" w:eastAsia="Lato" w:hAnsi="Lato"/>
          <w:sz w:val="20"/>
          <w:szCs w:val="20"/>
        </w:rPr>
      </w:pPr>
      <w:r w:rsidDel="00000000" w:rsidR="00000000" w:rsidRPr="00000000">
        <w:rPr>
          <w:rtl w:val="0"/>
        </w:rPr>
      </w:r>
    </w:p>
    <w:p w:rsidR="00000000" w:rsidDel="00000000" w:rsidP="00000000" w:rsidRDefault="00000000" w:rsidRPr="00000000">
      <w:pPr>
        <w:keepNext w:val="0"/>
        <w:keepLines w:val="0"/>
        <w:pBdr/>
        <w:spacing w:before="0" w:line="276" w:lineRule="auto"/>
        <w:contextualSpacing w:val="0"/>
        <w:jc w:val="left"/>
        <w:rPr>
          <w:rFonts w:ascii="Lato" w:cs="Lato" w:eastAsia="Lato" w:hAnsi="Lato"/>
          <w:sz w:val="20"/>
          <w:szCs w:val="20"/>
        </w:rPr>
      </w:pPr>
      <w:r w:rsidDel="00000000" w:rsidR="00000000" w:rsidRPr="00000000">
        <w:rPr>
          <w:rFonts w:ascii="Lato" w:cs="Lato" w:eastAsia="Lato" w:hAnsi="Lato"/>
          <w:sz w:val="20"/>
          <w:szCs w:val="20"/>
          <w:rtl w:val="0"/>
        </w:rPr>
        <w:t xml:space="preserve">Can I look to you to commit to working to plan a dense network of cycle paths that will help address the challenges we face? </w:t>
      </w:r>
    </w:p>
    <w:p w:rsidR="00000000" w:rsidDel="00000000" w:rsidP="00000000" w:rsidRDefault="00000000" w:rsidRPr="00000000">
      <w:pPr>
        <w:keepNext w:val="0"/>
        <w:keepLines w:val="0"/>
        <w:pBdr/>
        <w:spacing w:before="0" w:line="276" w:lineRule="auto"/>
        <w:contextualSpacing w:val="0"/>
        <w:jc w:val="left"/>
        <w:rPr>
          <w:rFonts w:ascii="Lato" w:cs="Lato" w:eastAsia="Lato" w:hAnsi="Lato"/>
          <w:sz w:val="20"/>
          <w:szCs w:val="20"/>
        </w:rPr>
      </w:pPr>
      <w:r w:rsidDel="00000000" w:rsidR="00000000" w:rsidRPr="00000000">
        <w:rPr>
          <w:rtl w:val="0"/>
        </w:rPr>
      </w:r>
    </w:p>
    <w:p w:rsidR="00000000" w:rsidDel="00000000" w:rsidP="00000000" w:rsidRDefault="00000000" w:rsidRPr="00000000">
      <w:pPr>
        <w:keepNext w:val="0"/>
        <w:keepLines w:val="0"/>
        <w:pBdr/>
        <w:spacing w:before="0" w:line="276" w:lineRule="auto"/>
        <w:contextualSpacing w:val="0"/>
        <w:jc w:val="left"/>
        <w:rPr>
          <w:rFonts w:ascii="Lato" w:cs="Lato" w:eastAsia="Lato" w:hAnsi="Lato"/>
          <w:sz w:val="20"/>
          <w:szCs w:val="20"/>
        </w:rPr>
      </w:pPr>
      <w:r w:rsidDel="00000000" w:rsidR="00000000" w:rsidRPr="00000000">
        <w:rPr>
          <w:rFonts w:ascii="Lato" w:cs="Lato" w:eastAsia="Lato" w:hAnsi="Lato"/>
          <w:sz w:val="20"/>
          <w:szCs w:val="20"/>
          <w:rtl w:val="0"/>
        </w:rPr>
        <w:t xml:space="preserve">You can see examples of what good cycling infrastructure looks like in this ‘</w:t>
      </w:r>
      <w:hyperlink r:id="rId8">
        <w:r w:rsidDel="00000000" w:rsidR="00000000" w:rsidRPr="00000000">
          <w:rPr>
            <w:rFonts w:ascii="Lato" w:cs="Lato" w:eastAsia="Lato" w:hAnsi="Lato"/>
            <w:color w:val="1155cc"/>
            <w:sz w:val="20"/>
            <w:szCs w:val="20"/>
            <w:u w:val="single"/>
            <w:rtl w:val="0"/>
          </w:rPr>
          <w:t xml:space="preserve">Guide for Decision Makers’</w:t>
        </w:r>
      </w:hyperlink>
      <w:r w:rsidDel="00000000" w:rsidR="00000000" w:rsidRPr="00000000">
        <w:rPr>
          <w:rFonts w:ascii="Lato" w:cs="Lato" w:eastAsia="Lato" w:hAnsi="Lato"/>
          <w:sz w:val="20"/>
          <w:szCs w:val="20"/>
          <w:rtl w:val="0"/>
        </w:rPr>
        <w:t xml:space="preserve"> from the national </w:t>
      </w:r>
      <w:r w:rsidDel="00000000" w:rsidR="00000000" w:rsidRPr="00000000">
        <w:rPr>
          <w:rFonts w:ascii="Lato" w:cs="Lato" w:eastAsia="Lato" w:hAnsi="Lato"/>
          <w:i w:val="1"/>
          <w:sz w:val="20"/>
          <w:szCs w:val="20"/>
          <w:rtl w:val="0"/>
        </w:rPr>
        <w:t xml:space="preserve">Cycling UK</w:t>
      </w:r>
      <w:r w:rsidDel="00000000" w:rsidR="00000000" w:rsidRPr="00000000">
        <w:rPr>
          <w:rFonts w:ascii="Lato" w:cs="Lato" w:eastAsia="Lato" w:hAnsi="Lato"/>
          <w:sz w:val="20"/>
          <w:szCs w:val="20"/>
          <w:rtl w:val="0"/>
        </w:rPr>
        <w:t xml:space="preserve"> organisation.</w:t>
      </w:r>
    </w:p>
    <w:p w:rsidR="00000000" w:rsidDel="00000000" w:rsidP="00000000" w:rsidRDefault="00000000" w:rsidRPr="00000000">
      <w:pPr>
        <w:keepNext w:val="0"/>
        <w:keepLines w:val="0"/>
        <w:pBdr/>
        <w:spacing w:before="0" w:line="276" w:lineRule="auto"/>
        <w:contextualSpacing w:val="0"/>
        <w:jc w:val="left"/>
        <w:rPr>
          <w:rFonts w:ascii="Lato" w:cs="Lato" w:eastAsia="Lato" w:hAnsi="Lato"/>
          <w:sz w:val="20"/>
          <w:szCs w:val="20"/>
        </w:rPr>
      </w:pPr>
      <w:r w:rsidDel="00000000" w:rsidR="00000000" w:rsidRPr="00000000">
        <w:rPr>
          <w:rtl w:val="0"/>
        </w:rPr>
      </w:r>
    </w:p>
    <w:p w:rsidR="00000000" w:rsidDel="00000000" w:rsidP="00000000" w:rsidRDefault="00000000" w:rsidRPr="00000000">
      <w:pPr>
        <w:keepNext w:val="0"/>
        <w:keepLines w:val="0"/>
        <w:pBdr/>
        <w:spacing w:before="0" w:line="276" w:lineRule="auto"/>
        <w:contextualSpacing w:val="0"/>
        <w:jc w:val="left"/>
        <w:rPr>
          <w:rFonts w:ascii="Lato" w:cs="Lato" w:eastAsia="Lato" w:hAnsi="Lato"/>
          <w:sz w:val="20"/>
          <w:szCs w:val="20"/>
        </w:rPr>
      </w:pPr>
      <w:r w:rsidDel="00000000" w:rsidR="00000000" w:rsidRPr="00000000">
        <w:rPr>
          <w:rFonts w:ascii="Lato" w:cs="Lato" w:eastAsia="Lato" w:hAnsi="Lato"/>
          <w:sz w:val="20"/>
          <w:szCs w:val="20"/>
          <w:rtl w:val="0"/>
        </w:rPr>
        <w:t xml:space="preserve">I would be very happy to meet and discuss this in more detail. </w:t>
      </w:r>
    </w:p>
    <w:p w:rsidR="00000000" w:rsidDel="00000000" w:rsidP="00000000" w:rsidRDefault="00000000" w:rsidRPr="00000000">
      <w:pPr>
        <w:keepNext w:val="0"/>
        <w:keepLines w:val="0"/>
        <w:pBdr/>
        <w:spacing w:before="0" w:line="276" w:lineRule="auto"/>
        <w:contextualSpacing w:val="0"/>
        <w:jc w:val="left"/>
        <w:rPr>
          <w:rFonts w:ascii="Lato" w:cs="Lato" w:eastAsia="Lato" w:hAnsi="Lato"/>
          <w:sz w:val="20"/>
          <w:szCs w:val="20"/>
        </w:rPr>
      </w:pPr>
      <w:r w:rsidDel="00000000" w:rsidR="00000000" w:rsidRPr="00000000">
        <w:rPr>
          <w:rtl w:val="0"/>
        </w:rPr>
      </w:r>
    </w:p>
    <w:p w:rsidR="00000000" w:rsidDel="00000000" w:rsidP="00000000" w:rsidRDefault="00000000" w:rsidRPr="00000000">
      <w:pPr>
        <w:keepNext w:val="0"/>
        <w:keepLines w:val="0"/>
        <w:pBdr/>
        <w:spacing w:before="0" w:line="276" w:lineRule="auto"/>
        <w:contextualSpacing w:val="0"/>
        <w:jc w:val="left"/>
        <w:rPr>
          <w:rFonts w:ascii="Lato" w:cs="Lato" w:eastAsia="Lato" w:hAnsi="Lato"/>
          <w:sz w:val="20"/>
          <w:szCs w:val="20"/>
        </w:rPr>
      </w:pPr>
      <w:r w:rsidDel="00000000" w:rsidR="00000000" w:rsidRPr="00000000">
        <w:rPr>
          <w:rFonts w:ascii="Lato" w:cs="Lato" w:eastAsia="Lato" w:hAnsi="Lato"/>
          <w:sz w:val="20"/>
          <w:szCs w:val="20"/>
          <w:rtl w:val="0"/>
        </w:rPr>
        <w:t xml:space="preserve">I look forward to hearing from you.</w:t>
      </w:r>
    </w:p>
    <w:p w:rsidR="00000000" w:rsidDel="00000000" w:rsidP="00000000" w:rsidRDefault="00000000" w:rsidRPr="00000000">
      <w:pPr>
        <w:keepNext w:val="0"/>
        <w:keepLines w:val="0"/>
        <w:pBdr/>
        <w:spacing w:before="0" w:line="276" w:lineRule="auto"/>
        <w:contextualSpacing w:val="0"/>
        <w:jc w:val="left"/>
        <w:rPr>
          <w:rFonts w:ascii="Lato" w:cs="Lato" w:eastAsia="Lato" w:hAnsi="Lato"/>
          <w:sz w:val="20"/>
          <w:szCs w:val="20"/>
        </w:rPr>
      </w:pPr>
      <w:r w:rsidDel="00000000" w:rsidR="00000000" w:rsidRPr="00000000">
        <w:rPr>
          <w:rtl w:val="0"/>
        </w:rPr>
      </w:r>
    </w:p>
    <w:p w:rsidR="00000000" w:rsidDel="00000000" w:rsidP="00000000" w:rsidRDefault="00000000" w:rsidRPr="00000000">
      <w:pPr>
        <w:keepNext w:val="0"/>
        <w:keepLines w:val="0"/>
        <w:pBdr/>
        <w:spacing w:before="0" w:line="276" w:lineRule="auto"/>
        <w:contextualSpacing w:val="0"/>
        <w:jc w:val="left"/>
        <w:rPr>
          <w:rFonts w:ascii="Lato" w:cs="Lato" w:eastAsia="Lato" w:hAnsi="Lato"/>
          <w:sz w:val="20"/>
          <w:szCs w:val="20"/>
        </w:rPr>
      </w:pPr>
      <w:r w:rsidDel="00000000" w:rsidR="00000000" w:rsidRPr="00000000">
        <w:rPr>
          <w:rtl w:val="0"/>
        </w:rPr>
      </w:r>
    </w:p>
    <w:p w:rsidR="00000000" w:rsidDel="00000000" w:rsidP="00000000" w:rsidRDefault="00000000" w:rsidRPr="00000000">
      <w:pPr>
        <w:pBdr/>
        <w:spacing w:line="331.2" w:lineRule="auto"/>
        <w:contextualSpacing w:val="0"/>
        <w:rPr>
          <w:rFonts w:ascii="Lato" w:cs="Lato" w:eastAsia="Lato" w:hAnsi="Lato"/>
          <w:sz w:val="20"/>
          <w:szCs w:val="20"/>
        </w:rPr>
      </w:pPr>
      <w:r w:rsidDel="00000000" w:rsidR="00000000" w:rsidRPr="00000000">
        <w:rPr>
          <w:rFonts w:ascii="Lato" w:cs="Lato" w:eastAsia="Lato" w:hAnsi="Lato"/>
          <w:sz w:val="20"/>
          <w:szCs w:val="20"/>
          <w:rtl w:val="0"/>
        </w:rPr>
        <w:t xml:space="preserve">Kind regards,</w:t>
      </w:r>
    </w:p>
    <w:p w:rsidR="00000000" w:rsidDel="00000000" w:rsidP="00000000" w:rsidRDefault="00000000" w:rsidRPr="00000000">
      <w:pPr>
        <w:pBdr/>
        <w:contextualSpacing w:val="0"/>
        <w:rPr>
          <w:rFonts w:ascii="Lato" w:cs="Lato" w:eastAsia="Lato" w:hAnsi="Lato"/>
          <w:sz w:val="20"/>
          <w:szCs w:val="20"/>
        </w:rPr>
      </w:pPr>
      <w:r w:rsidDel="00000000" w:rsidR="00000000" w:rsidRPr="00000000">
        <w:rPr>
          <w:rtl w:val="0"/>
        </w:rPr>
      </w:r>
    </w:p>
    <w:p w:rsidR="00000000" w:rsidDel="00000000" w:rsidP="00000000" w:rsidRDefault="00000000" w:rsidRPr="00000000">
      <w:pPr>
        <w:pBdr/>
        <w:spacing w:line="331.2" w:lineRule="auto"/>
        <w:contextualSpacing w:val="0"/>
        <w:rPr>
          <w:rFonts w:ascii="Lato" w:cs="Lato" w:eastAsia="Lato" w:hAnsi="Lato"/>
          <w:color w:val="ff0000"/>
          <w:sz w:val="20"/>
          <w:szCs w:val="20"/>
        </w:rPr>
      </w:pPr>
      <w:r w:rsidDel="00000000" w:rsidR="00000000" w:rsidRPr="00000000">
        <w:rPr>
          <w:rFonts w:ascii="Lato" w:cs="Lato" w:eastAsia="Lato" w:hAnsi="Lato"/>
          <w:color w:val="ff0000"/>
          <w:sz w:val="20"/>
          <w:szCs w:val="20"/>
          <w:rtl w:val="0"/>
        </w:rPr>
        <w:t xml:space="preserve">Sender</w:t>
      </w:r>
    </w:p>
    <w:p w:rsidR="00000000" w:rsidDel="00000000" w:rsidP="00000000" w:rsidRDefault="00000000" w:rsidRPr="00000000">
      <w:pPr>
        <w:pBdr/>
        <w:spacing w:line="331.2" w:lineRule="auto"/>
        <w:contextualSpacing w:val="0"/>
        <w:rPr>
          <w:rFonts w:ascii="Lato" w:cs="Lato" w:eastAsia="Lato" w:hAnsi="Lato"/>
          <w:sz w:val="20"/>
          <w:szCs w:val="20"/>
        </w:rPr>
      </w:pPr>
      <w:r w:rsidDel="00000000" w:rsidR="00000000" w:rsidRPr="00000000">
        <w:rPr>
          <w:rFonts w:ascii="Lato" w:cs="Lato" w:eastAsia="Lato" w:hAnsi="Lato"/>
          <w:sz w:val="20"/>
          <w:szCs w:val="20"/>
          <w:rtl w:val="0"/>
        </w:rPr>
        <w:t xml:space="preserve">for and on behalf of</w:t>
      </w:r>
    </w:p>
    <w:p w:rsidR="00000000" w:rsidDel="00000000" w:rsidP="00000000" w:rsidRDefault="00000000" w:rsidRPr="00000000">
      <w:pPr>
        <w:pBdr/>
        <w:spacing w:line="331.2" w:lineRule="auto"/>
        <w:contextualSpacing w:val="0"/>
        <w:rPr>
          <w:rFonts w:ascii="Lato" w:cs="Lato" w:eastAsia="Lato" w:hAnsi="Lato"/>
          <w:sz w:val="20"/>
          <w:szCs w:val="20"/>
        </w:rPr>
      </w:pPr>
      <w:r w:rsidDel="00000000" w:rsidR="00000000" w:rsidRPr="00000000">
        <w:rPr>
          <w:rtl w:val="0"/>
        </w:rPr>
      </w:r>
    </w:p>
    <w:p w:rsidR="00000000" w:rsidDel="00000000" w:rsidP="00000000" w:rsidRDefault="00000000" w:rsidRPr="00000000">
      <w:pPr>
        <w:pBdr/>
        <w:spacing w:line="331.2" w:lineRule="auto"/>
        <w:contextualSpacing w:val="0"/>
        <w:rPr>
          <w:rFonts w:ascii="Lato" w:cs="Lato" w:eastAsia="Lato" w:hAnsi="Lato"/>
          <w:sz w:val="20"/>
          <w:szCs w:val="20"/>
        </w:rPr>
      </w:pPr>
      <w:r w:rsidDel="00000000" w:rsidR="00000000" w:rsidRPr="00000000">
        <w:rPr>
          <w:rFonts w:ascii="Lato" w:cs="Lato" w:eastAsia="Lato" w:hAnsi="Lato"/>
          <w:sz w:val="20"/>
          <w:szCs w:val="20"/>
          <w:rtl w:val="0"/>
        </w:rPr>
        <w:t xml:space="preserve">EXETER </w:t>
      </w:r>
      <w:r w:rsidDel="00000000" w:rsidR="00000000" w:rsidRPr="00000000">
        <w:rPr>
          <w:rFonts w:ascii="Lato" w:cs="Lato" w:eastAsia="Lato" w:hAnsi="Lato"/>
          <w:b w:val="1"/>
          <w:sz w:val="20"/>
          <w:szCs w:val="20"/>
          <w:rtl w:val="0"/>
        </w:rPr>
        <w:t xml:space="preserve">CYCLING</w:t>
      </w:r>
      <w:r w:rsidDel="00000000" w:rsidR="00000000" w:rsidRPr="00000000">
        <w:rPr>
          <w:rFonts w:ascii="Lato" w:cs="Lato" w:eastAsia="Lato" w:hAnsi="Lato"/>
          <w:sz w:val="20"/>
          <w:szCs w:val="20"/>
          <w:rtl w:val="0"/>
        </w:rPr>
        <w:t xml:space="preserve"> CAMPAIGN</w:t>
      </w:r>
    </w:p>
    <w:p w:rsidR="00000000" w:rsidDel="00000000" w:rsidP="00000000" w:rsidRDefault="00000000" w:rsidRPr="00000000">
      <w:pPr>
        <w:keepNext w:val="0"/>
        <w:keepLines w:val="0"/>
        <w:pBdr/>
        <w:spacing w:before="0" w:line="276" w:lineRule="auto"/>
        <w:contextualSpacing w:val="0"/>
        <w:jc w:val="left"/>
        <w:rPr>
          <w:rFonts w:ascii="Lato" w:cs="Lato" w:eastAsia="Lato" w:hAnsi="Lato"/>
          <w:sz w:val="20"/>
          <w:szCs w:val="20"/>
        </w:rPr>
      </w:pPr>
      <w:hyperlink r:id="rId9">
        <w:r w:rsidDel="00000000" w:rsidR="00000000" w:rsidRPr="00000000">
          <w:rPr>
            <w:rFonts w:ascii="Lato" w:cs="Lato" w:eastAsia="Lato" w:hAnsi="Lato"/>
            <w:sz w:val="20"/>
            <w:szCs w:val="20"/>
            <w:rtl w:val="0"/>
          </w:rPr>
          <w:t xml:space="preserve">www.exetercyclingcampaign.org.uk</w:t>
        </w:r>
      </w:hyperlink>
      <w:r w:rsidDel="00000000" w:rsidR="00000000" w:rsidRPr="00000000">
        <w:rPr>
          <w:rtl w:val="0"/>
        </w:rPr>
      </w:r>
    </w:p>
    <w:sectPr>
      <w:headerReference r:id="rId10"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header" Target="header1.xml"/><Relationship Id="rId9" Type="http://schemas.openxmlformats.org/officeDocument/2006/relationships/hyperlink" Target="http://www.exetercyclingcampaign.org.uk" TargetMode="External"/><Relationship Id="rId5" Type="http://schemas.openxmlformats.org/officeDocument/2006/relationships/image" Target="media/image01.png"/><Relationship Id="rId6" Type="http://schemas.openxmlformats.org/officeDocument/2006/relationships/hyperlink" Target="http://exetercyclingcharter.org.uk/" TargetMode="External"/><Relationship Id="rId7" Type="http://schemas.openxmlformats.org/officeDocument/2006/relationships/hyperlink" Target="https://www.gov.uk/government/uploads/system/uploads/attachment_data/file/509587/value-of-cycling.pdf" TargetMode="External"/><Relationship Id="rId8" Type="http://schemas.openxmlformats.org/officeDocument/2006/relationships/hyperlink" Target="http://www.cyclinguk.org/sites/default/files/space_for_cycling_guide_for_decision_makers.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